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17DF" w14:textId="4CE1DEEA" w:rsidR="00C95629" w:rsidRDefault="009E5882">
      <w:pPr>
        <w:rPr>
          <w:rFonts w:ascii="Roboto" w:hAnsi="Roboto"/>
          <w:color w:val="001D35"/>
          <w:sz w:val="30"/>
          <w:szCs w:val="30"/>
          <w:shd w:val="clear" w:color="auto" w:fill="FFFFFF"/>
        </w:rPr>
      </w:pPr>
      <w:r>
        <w:rPr>
          <w:rFonts w:ascii="Roboto" w:hAnsi="Roboto"/>
          <w:color w:val="001D35"/>
          <w:sz w:val="30"/>
          <w:szCs w:val="30"/>
          <w:shd w:val="clear" w:color="auto" w:fill="FFFFFF"/>
        </w:rPr>
        <w:t>Правила госпитализации</w:t>
      </w:r>
      <w:r>
        <w:rPr>
          <w:rFonts w:ascii="Roboto" w:hAnsi="Roboto"/>
          <w:color w:val="001D35"/>
          <w:sz w:val="30"/>
          <w:szCs w:val="30"/>
          <w:shd w:val="clear" w:color="auto" w:fill="FFFFFF"/>
        </w:rPr>
        <w:t xml:space="preserve"> в дневной стационар поликлиники</w:t>
      </w:r>
    </w:p>
    <w:p w14:paraId="350BF39C" w14:textId="26317FB5" w:rsidR="007339D1" w:rsidRPr="007339D1" w:rsidRDefault="007339D1" w:rsidP="009E5882">
      <w:pPr>
        <w:shd w:val="clear" w:color="auto" w:fill="FFFFFF"/>
        <w:spacing w:after="150" w:line="42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7339D1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Для госпитализации в дневной стационар необходимо получить направление у лечащего врача и пройти предварительный осмотр, а также предоставить пакет документов (паспорт, полис ОМС, результаты обследований). Срок ожидания составляет до 30 дней в зависимости от наличия мест, а длительность лечения определяется индивидуально в зависимости от диагноза и течения заболевания.</w:t>
      </w:r>
    </w:p>
    <w:p w14:paraId="18F25973" w14:textId="484C6001" w:rsidR="009E5882" w:rsidRPr="009E5882" w:rsidRDefault="009E5882" w:rsidP="009E5882">
      <w:pPr>
        <w:shd w:val="clear" w:color="auto" w:fill="FFFFFF"/>
        <w:spacing w:after="150" w:line="420" w:lineRule="atLeast"/>
        <w:rPr>
          <w:rFonts w:ascii="Roboto" w:eastAsia="Times New Roman" w:hAnsi="Roboto" w:cs="Times New Roman"/>
          <w:color w:val="001D35"/>
          <w:sz w:val="30"/>
          <w:szCs w:val="30"/>
          <w:lang w:eastAsia="ru-RU"/>
        </w:rPr>
      </w:pPr>
      <w:r w:rsidRPr="009E5882">
        <w:rPr>
          <w:rFonts w:ascii="Roboto" w:eastAsia="Times New Roman" w:hAnsi="Roboto" w:cs="Times New Roman"/>
          <w:color w:val="001D35"/>
          <w:sz w:val="30"/>
          <w:szCs w:val="30"/>
          <w:lang w:eastAsia="ru-RU"/>
        </w:rPr>
        <w:t>Правила госпитализации</w:t>
      </w:r>
    </w:p>
    <w:p w14:paraId="245E423B" w14:textId="77777777" w:rsidR="009E5882" w:rsidRPr="009E5882" w:rsidRDefault="009E5882" w:rsidP="009E5882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Направление: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Пациент должен получить направление от лечащего врача.</w:t>
      </w:r>
    </w:p>
    <w:p w14:paraId="4F1FA6C7" w14:textId="77777777" w:rsidR="009E5882" w:rsidRPr="009E5882" w:rsidRDefault="009E5882" w:rsidP="009E5882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Обследования</w:t>
      </w:r>
      <w:proofErr w:type="gramStart"/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Необходимо</w:t>
      </w:r>
      <w:proofErr w:type="gramEnd"/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 xml:space="preserve"> пройти предварительные обследования, такие как общий анализ крови и мочи, ЭКГ, флюорография и другие, в зависимости от заболевания.</w:t>
      </w:r>
    </w:p>
    <w:p w14:paraId="0C4DF5DD" w14:textId="77777777" w:rsidR="009E5882" w:rsidRPr="009E5882" w:rsidRDefault="009E5882" w:rsidP="009E5882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Документы: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В день госпитализации необходимо иметь при себе паспорт, полис ОМС, направление и результаты обследований.</w:t>
      </w:r>
    </w:p>
    <w:p w14:paraId="25DDE366" w14:textId="77777777" w:rsidR="009E5882" w:rsidRPr="009E5882" w:rsidRDefault="009E5882" w:rsidP="009E5882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Прием: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Плановая госпитализация проводится в будние дни в определённое время, указанное в правилах конкретного стационара.</w:t>
      </w:r>
    </w:p>
    <w:p w14:paraId="4C6977CD" w14:textId="77777777" w:rsidR="009E5882" w:rsidRPr="009E5882" w:rsidRDefault="009E5882" w:rsidP="009E5882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Противопоказания: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Госпитализация может быть противопоказана при определённых состояниях, таких как инфекционные заболевания, требующие изоляции, или психические расстройства. </w:t>
      </w:r>
    </w:p>
    <w:p w14:paraId="0525D2B6" w14:textId="77777777" w:rsidR="009E5882" w:rsidRPr="009E5882" w:rsidRDefault="009E5882" w:rsidP="009E5882">
      <w:pPr>
        <w:shd w:val="clear" w:color="auto" w:fill="FFFFFF"/>
        <w:spacing w:after="150" w:line="420" w:lineRule="atLeast"/>
        <w:rPr>
          <w:rFonts w:ascii="Roboto" w:eastAsia="Times New Roman" w:hAnsi="Roboto" w:cs="Times New Roman"/>
          <w:color w:val="001D35"/>
          <w:sz w:val="30"/>
          <w:szCs w:val="30"/>
          <w:lang w:eastAsia="ru-RU"/>
        </w:rPr>
      </w:pPr>
      <w:r w:rsidRPr="009E5882">
        <w:rPr>
          <w:rFonts w:ascii="Roboto" w:eastAsia="Times New Roman" w:hAnsi="Roboto" w:cs="Times New Roman"/>
          <w:color w:val="001D35"/>
          <w:sz w:val="30"/>
          <w:szCs w:val="30"/>
          <w:lang w:eastAsia="ru-RU"/>
        </w:rPr>
        <w:t>Сроки госпитализации</w:t>
      </w:r>
    </w:p>
    <w:p w14:paraId="17113E6D" w14:textId="77777777" w:rsidR="009E5882" w:rsidRPr="009E5882" w:rsidRDefault="009E5882" w:rsidP="009E5882">
      <w:pPr>
        <w:numPr>
          <w:ilvl w:val="0"/>
          <w:numId w:val="2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Ожидание: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Срок ожидания госпитализации обычно составляет до 30 дней, в зависимости от наличия свободных мест.</w:t>
      </w:r>
    </w:p>
    <w:p w14:paraId="0B9498D1" w14:textId="77777777" w:rsidR="009E5882" w:rsidRPr="009E5882" w:rsidRDefault="009E5882" w:rsidP="009E5882">
      <w:pPr>
        <w:numPr>
          <w:ilvl w:val="0"/>
          <w:numId w:val="2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Длительность лечения: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Длительность курса лечения в дневном стационаре определяется индивидуально врачом, исходя из диагноза и состояния пациента.</w:t>
      </w:r>
    </w:p>
    <w:p w14:paraId="5EB74CC3" w14:textId="77777777" w:rsidR="009E5882" w:rsidRPr="009E5882" w:rsidRDefault="009E5882" w:rsidP="009E5882">
      <w:pPr>
        <w:numPr>
          <w:ilvl w:val="0"/>
          <w:numId w:val="2"/>
        </w:numPr>
        <w:shd w:val="clear" w:color="auto" w:fill="FFFFFF"/>
        <w:spacing w:after="240" w:line="360" w:lineRule="atLeast"/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</w:pPr>
      <w:r w:rsidRPr="009E5882">
        <w:rPr>
          <w:rFonts w:ascii="Roboto" w:eastAsia="Times New Roman" w:hAnsi="Roboto" w:cs="Times New Roman"/>
          <w:b/>
          <w:bCs/>
          <w:color w:val="001D35"/>
          <w:sz w:val="24"/>
          <w:szCs w:val="24"/>
          <w:lang w:eastAsia="ru-RU"/>
        </w:rPr>
        <w:t>Типичное время пребывания:</w:t>
      </w:r>
      <w:r w:rsidRPr="009E5882">
        <w:rPr>
          <w:rFonts w:ascii="Roboto" w:eastAsia="Times New Roman" w:hAnsi="Roboto" w:cs="Times New Roman"/>
          <w:color w:val="001D35"/>
          <w:sz w:val="24"/>
          <w:szCs w:val="24"/>
          <w:lang w:eastAsia="ru-RU"/>
        </w:rPr>
        <w:t> Само пребывание в течение дня обычно не превышает 4 часов, включая лечебные процедуры, обследования и отдых после них. </w:t>
      </w:r>
    </w:p>
    <w:p w14:paraId="10318F34" w14:textId="77777777" w:rsidR="009E5882" w:rsidRDefault="009E5882"/>
    <w:sectPr w:rsidR="009E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64F7"/>
    <w:multiLevelType w:val="multilevel"/>
    <w:tmpl w:val="4402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A6C25"/>
    <w:multiLevelType w:val="multilevel"/>
    <w:tmpl w:val="20B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29"/>
    <w:rsid w:val="007339D1"/>
    <w:rsid w:val="009E5882"/>
    <w:rsid w:val="00C9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3210"/>
  <w15:chartTrackingRefBased/>
  <w15:docId w15:val="{8DF4FCFD-79B2-4D73-8586-8ABF7BC5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59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05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79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omo01</dc:creator>
  <cp:keywords/>
  <dc:description/>
  <cp:lastModifiedBy>omo01</cp:lastModifiedBy>
  <cp:revision>3</cp:revision>
  <dcterms:created xsi:type="dcterms:W3CDTF">2025-10-16T09:16:00Z</dcterms:created>
  <dcterms:modified xsi:type="dcterms:W3CDTF">2025-10-16T09:17:00Z</dcterms:modified>
</cp:coreProperties>
</file>